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2D7" w:rsidRDefault="004B72D7" w:rsidP="004B72D7">
      <w:pPr>
        <w:spacing w:after="0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4B72D7" w:rsidRDefault="004B72D7" w:rsidP="004B72D7">
      <w:pPr>
        <w:spacing w:after="0"/>
        <w:ind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4B72D7" w:rsidRPr="004B72D7" w:rsidRDefault="004B72D7" w:rsidP="004B72D7">
      <w:pPr>
        <w:spacing w:after="0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bookmarkStart w:id="0" w:name="_GoBack"/>
      <w:bookmarkEnd w:id="0"/>
      <w:r w:rsidRPr="004B72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ВОПРОСЫ к экзамену: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624"/>
          <w:tab w:val="left" w:pos="73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понятия теории социальной структуры и социальной стратификации.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«Объективная» и «субъективная» стратификация. Исследование как стратифицирующая деятельность.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стратификационных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Общество как комбинация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стратификационных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(на примере России)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положения марксистской теории классов.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Многоликость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неомарксизма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идеологическая направленность.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Исходные положения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веберовской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стратифкационной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теории.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Неовеберианские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эмпирические исследования и теоретические положения. Социальное действие и классовая структуризация. (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Паркин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Локвуд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Рансимен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Дарендорф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Гидденс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принципы функционализма. Наследие Э. Дюркгейма. Первые исследования статусных позиций (У. Уорнер и др.).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Развитая система категорий социальной стратификации (Т.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Парсонс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, К.</w:t>
      </w:r>
      <w:r w:rsidRPr="004B72D7">
        <w:rPr>
          <w:rFonts w:ascii="Times New Roman" w:eastAsia="Times New Roman" w:hAnsi="Times New Roman" w:cs="Times New Roman"/>
          <w:position w:val="6"/>
          <w:sz w:val="24"/>
          <w:szCs w:val="24"/>
          <w:lang w:eastAsia="ru-RU"/>
        </w:rPr>
        <w:t> </w:t>
      </w: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Дэвис, У.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социальной мобильности, ее основные виды и формы. Социальная мобильность и открытость общества.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тенденции социальной мобильности (П. Сорокин).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Американские исследования социальной мобильности (Р.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Бендикс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Липсет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Данкен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Хаузер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Британские исследования социальной мобильности (Д.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Гласс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Дж.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Голдторп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, Э. Хит).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подходы в изучении социальной мобильности —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трансимиссия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социального статуса (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Берто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Томпсон).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Теории элит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подходов к выделению средних классов.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«Общество среднего класса»: действительность и иллюзия.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подходы к изучению рабочего класса.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культуры рабочего класса.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«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андекласса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проблемы безработицы. Культура бедности.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Глобализация и современные сдвиги в социально-профессиональной структуре населения информационного общества.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Сегментация рынка труда как форма стратификации.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и гражданство.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роль государства в формировании социальной структуры.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Стратификация и социальные движения: от структуры к действию.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Ортодоксальная советская теория классов. Зарождение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стратификационных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структура советского общества.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тенденции развития социальной структуры </w:t>
      </w: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постсовесткой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Смена элит.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Реконструирование</w:t>
      </w:r>
      <w:proofErr w:type="spellEnd"/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средних слов.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поляризация.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факторы трансформации социальной структуры советского российского общества. </w:t>
      </w:r>
    </w:p>
    <w:p w:rsidR="004B72D7" w:rsidRPr="004B72D7" w:rsidRDefault="004B72D7" w:rsidP="004B72D7">
      <w:pPr>
        <w:numPr>
          <w:ilvl w:val="0"/>
          <w:numId w:val="1"/>
        </w:numPr>
        <w:tabs>
          <w:tab w:val="left" w:pos="0"/>
          <w:tab w:val="left" w:pos="482"/>
          <w:tab w:val="left" w:pos="624"/>
          <w:tab w:val="left" w:pos="737"/>
          <w:tab w:val="left" w:pos="850"/>
          <w:tab w:val="left" w:pos="94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 социальной маргинализации в постсоветском обществе. </w:t>
      </w:r>
    </w:p>
    <w:p w:rsidR="003B65FA" w:rsidRDefault="003B65FA"/>
    <w:p w:rsidR="008C421D" w:rsidRDefault="008C421D"/>
    <w:p w:rsidR="00576466" w:rsidRPr="00F04CA6" w:rsidRDefault="00576466">
      <w:pPr>
        <w:rPr>
          <w:rFonts w:ascii="Times New Roman" w:hAnsi="Times New Roman" w:cs="Times New Roman"/>
          <w:sz w:val="28"/>
          <w:szCs w:val="28"/>
        </w:rPr>
      </w:pPr>
      <w:r w:rsidRPr="00F04CA6">
        <w:rPr>
          <w:rFonts w:ascii="Times New Roman" w:hAnsi="Times New Roman" w:cs="Times New Roman"/>
          <w:sz w:val="28"/>
          <w:szCs w:val="28"/>
        </w:rPr>
        <w:t>Л</w:t>
      </w:r>
      <w:r w:rsidR="008C421D" w:rsidRPr="00F04CA6">
        <w:rPr>
          <w:rFonts w:ascii="Times New Roman" w:hAnsi="Times New Roman" w:cs="Times New Roman"/>
          <w:sz w:val="28"/>
          <w:szCs w:val="28"/>
        </w:rPr>
        <w:t>итература</w:t>
      </w:r>
      <w:r w:rsidRPr="00F04CA6">
        <w:rPr>
          <w:rFonts w:ascii="Times New Roman" w:hAnsi="Times New Roman" w:cs="Times New Roman"/>
          <w:sz w:val="28"/>
          <w:szCs w:val="28"/>
        </w:rPr>
        <w:t>:</w:t>
      </w:r>
      <w:r w:rsidR="008C421D" w:rsidRPr="00F04C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466" w:rsidRDefault="008C421D">
      <w:pPr>
        <w:rPr>
          <w:rFonts w:ascii="Times New Roman" w:hAnsi="Times New Roman" w:cs="Times New Roman"/>
          <w:sz w:val="24"/>
          <w:szCs w:val="24"/>
        </w:rPr>
      </w:pPr>
      <w:r w:rsidRPr="008C421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 В.И. Фундаментальная социология: научное издание. В 15 т</w:t>
      </w:r>
      <w:proofErr w:type="gramStart"/>
      <w:r w:rsidRPr="008C421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C421D">
        <w:rPr>
          <w:rFonts w:ascii="Times New Roman" w:hAnsi="Times New Roman" w:cs="Times New Roman"/>
          <w:sz w:val="24"/>
          <w:szCs w:val="24"/>
        </w:rPr>
        <w:t xml:space="preserve"> Т .15: Стратификация и мобильность / В. И.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, А. И. Кравченко. - Москва: ИНФРАМ, 2007. - 1028 с. </w:t>
      </w:r>
    </w:p>
    <w:p w:rsidR="00576466" w:rsidRDefault="008C421D">
      <w:pPr>
        <w:rPr>
          <w:rFonts w:ascii="Times New Roman" w:hAnsi="Times New Roman" w:cs="Times New Roman"/>
          <w:sz w:val="24"/>
          <w:szCs w:val="24"/>
        </w:rPr>
      </w:pPr>
      <w:r w:rsidRPr="008C421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 В.И. Социология: Т .2.: Социальная структура и стратификация / В.И.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Добреньков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>, А.И. Кравченко. - М.</w:t>
      </w:r>
      <w:proofErr w:type="gramStart"/>
      <w:r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C421D">
        <w:rPr>
          <w:rFonts w:ascii="Times New Roman" w:hAnsi="Times New Roman" w:cs="Times New Roman"/>
          <w:sz w:val="24"/>
          <w:szCs w:val="24"/>
        </w:rPr>
        <w:t xml:space="preserve"> Инфра-М, 2000. – 536 с. </w:t>
      </w:r>
    </w:p>
    <w:p w:rsidR="00576466" w:rsidRDefault="008C421D">
      <w:pPr>
        <w:rPr>
          <w:rFonts w:ascii="Times New Roman" w:hAnsi="Times New Roman" w:cs="Times New Roman"/>
          <w:sz w:val="24"/>
          <w:szCs w:val="24"/>
        </w:rPr>
      </w:pPr>
      <w:r w:rsidRPr="008C421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Радаев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 В.В. Социальная стратификация : учеб</w:t>
      </w:r>
      <w:proofErr w:type="gramStart"/>
      <w:r w:rsidRPr="008C421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C42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421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C421D">
        <w:rPr>
          <w:rFonts w:ascii="Times New Roman" w:hAnsi="Times New Roman" w:cs="Times New Roman"/>
          <w:sz w:val="24"/>
          <w:szCs w:val="24"/>
        </w:rPr>
        <w:t xml:space="preserve">особие / В.В.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Радаев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, О.Ш. </w:t>
      </w:r>
      <w:proofErr w:type="spellStart"/>
      <w:r w:rsidRPr="008C421D">
        <w:rPr>
          <w:rFonts w:ascii="Times New Roman" w:hAnsi="Times New Roman" w:cs="Times New Roman"/>
          <w:sz w:val="24"/>
          <w:szCs w:val="24"/>
        </w:rPr>
        <w:t>Шкаратан</w:t>
      </w:r>
      <w:proofErr w:type="spellEnd"/>
      <w:r w:rsidRPr="008C421D">
        <w:rPr>
          <w:rFonts w:ascii="Times New Roman" w:hAnsi="Times New Roman" w:cs="Times New Roman"/>
          <w:sz w:val="24"/>
          <w:szCs w:val="24"/>
        </w:rPr>
        <w:t xml:space="preserve">. - Москва: Аспект-Пресс, 1996. - 318 с. </w:t>
      </w:r>
    </w:p>
    <w:p w:rsidR="00576466" w:rsidRDefault="005764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. Горохов, В. Ф. Социология в 2 ч. Часть 1 / В. Ф. Горохов. − 2-е изд.,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. и доп. − М.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, 2018. − 325 с. </w:t>
      </w:r>
    </w:p>
    <w:p w:rsidR="000B17DD" w:rsidRDefault="005764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. Кравченко, А. И. Социология / А. И. Кравченко.− 4-е изд.,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. и доп. − М.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, 2018. − 389 с. </w:t>
      </w:r>
    </w:p>
    <w:p w:rsidR="000B17DD" w:rsidRDefault="000B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8C421D" w:rsidRPr="008C421D">
        <w:rPr>
          <w:rFonts w:ascii="Times New Roman" w:hAnsi="Times New Roman" w:cs="Times New Roman"/>
          <w:sz w:val="24"/>
          <w:szCs w:val="24"/>
        </w:rPr>
        <w:t>Рывкина Р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В. Драма перемен / Р .В. Рывкина. - 2-е изд.,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перераб.и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доп. - Москва: Дело, 2001. - 472 с. </w:t>
      </w:r>
    </w:p>
    <w:p w:rsidR="000B17DD" w:rsidRDefault="000B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.Трансформация социальной структуры и стратификация российского общества / под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ред.З.Т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Голенкова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. - 3-е изд. – М.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Изд-во Института социологии РАН, 2000. - 481 с. </w:t>
      </w:r>
    </w:p>
    <w:p w:rsidR="000B17DD" w:rsidRDefault="000B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Кравченко, С. А. Социология. Социальная диагностика жизни / С. А. Кравченко.− М. : Издательство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, 2017. − 296 с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0B17DD" w:rsidRDefault="000B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.Латышева, В. В. Социология / В. В. Латышева. − 2-е изд.,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. и доп. − М.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, 2017. − 244 с. </w:t>
      </w:r>
    </w:p>
    <w:p w:rsidR="008C421D" w:rsidRPr="008C421D" w:rsidRDefault="000B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C421D" w:rsidRPr="008C421D">
        <w:rPr>
          <w:rFonts w:ascii="Times New Roman" w:hAnsi="Times New Roman" w:cs="Times New Roman"/>
          <w:sz w:val="24"/>
          <w:szCs w:val="24"/>
        </w:rPr>
        <w:t xml:space="preserve">.Лапин, Н. И. Общая социология / Н. И. Лапин. − 3-е изд.,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. и доп. − М.</w:t>
      </w:r>
      <w:proofErr w:type="gramStart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C421D" w:rsidRPr="008C421D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8C421D" w:rsidRPr="008C421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8C421D" w:rsidRPr="008C421D">
        <w:rPr>
          <w:rFonts w:ascii="Times New Roman" w:hAnsi="Times New Roman" w:cs="Times New Roman"/>
          <w:sz w:val="24"/>
          <w:szCs w:val="24"/>
        </w:rPr>
        <w:t>, 2017. − 367 с.</w:t>
      </w:r>
    </w:p>
    <w:p w:rsidR="008C421D" w:rsidRPr="008C421D" w:rsidRDefault="008C421D">
      <w:pPr>
        <w:rPr>
          <w:rFonts w:ascii="Times New Roman" w:hAnsi="Times New Roman" w:cs="Times New Roman"/>
          <w:sz w:val="24"/>
          <w:szCs w:val="24"/>
        </w:rPr>
      </w:pPr>
    </w:p>
    <w:p w:rsidR="008C421D" w:rsidRDefault="008C421D"/>
    <w:p w:rsidR="008C421D" w:rsidRDefault="008C421D"/>
    <w:sectPr w:rsidR="008C4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F2131"/>
    <w:multiLevelType w:val="multilevel"/>
    <w:tmpl w:val="1B5887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B8"/>
    <w:rsid w:val="000B17DD"/>
    <w:rsid w:val="003B65FA"/>
    <w:rsid w:val="004B72D7"/>
    <w:rsid w:val="00576466"/>
    <w:rsid w:val="008C421D"/>
    <w:rsid w:val="009F5EB8"/>
    <w:rsid w:val="00A451EB"/>
    <w:rsid w:val="00F04CA6"/>
    <w:rsid w:val="00F3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2020-11-04T07:52:00Z</dcterms:created>
  <dcterms:modified xsi:type="dcterms:W3CDTF">2020-11-04T08:02:00Z</dcterms:modified>
</cp:coreProperties>
</file>